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E3E" w:rsidRDefault="005E7964" w:rsidP="007D4414">
      <w:pPr>
        <w:jc w:val="both"/>
        <w:rPr>
          <w:rFonts w:ascii="Maison Neue Book" w:hAnsi="Maison Neue Book" w:cs="Arial"/>
        </w:rPr>
      </w:pPr>
      <w:r w:rsidRPr="007655B8">
        <w:rPr>
          <w:rFonts w:ascii="Maison Neue Book" w:hAnsi="Maison Neue Book" w:cs="Arial"/>
        </w:rPr>
        <w:t>PRESS RELEASE:</w:t>
      </w:r>
      <w:r w:rsidR="004C6E3E">
        <w:rPr>
          <w:rFonts w:ascii="Maison Neue Book" w:hAnsi="Maison Neue Book" w:cs="Arial"/>
        </w:rPr>
        <w:t xml:space="preserve"> Embargoed until 00:01 </w:t>
      </w:r>
      <w:r w:rsidR="00707DD5">
        <w:rPr>
          <w:rFonts w:ascii="Maison Neue Book" w:hAnsi="Maison Neue Book" w:cs="Arial"/>
        </w:rPr>
        <w:t>Monday</w:t>
      </w:r>
      <w:r w:rsidR="004C6E3E">
        <w:rPr>
          <w:rFonts w:ascii="Maison Neue Book" w:hAnsi="Maison Neue Book" w:cs="Arial"/>
        </w:rPr>
        <w:t xml:space="preserve"> 2</w:t>
      </w:r>
      <w:r w:rsidR="00707DD5">
        <w:rPr>
          <w:rFonts w:ascii="Maison Neue Book" w:hAnsi="Maison Neue Book" w:cs="Arial"/>
        </w:rPr>
        <w:t>3</w:t>
      </w:r>
      <w:r w:rsidR="00707DD5">
        <w:rPr>
          <w:rFonts w:ascii="Maison Neue Book" w:hAnsi="Maison Neue Book" w:cs="Arial"/>
          <w:vertAlign w:val="superscript"/>
        </w:rPr>
        <w:t>rd</w:t>
      </w:r>
      <w:r w:rsidR="004C6E3E">
        <w:rPr>
          <w:rFonts w:ascii="Maison Neue Book" w:hAnsi="Maison Neue Book" w:cs="Arial"/>
        </w:rPr>
        <w:t xml:space="preserve"> </w:t>
      </w:r>
      <w:r w:rsidR="00707DD5">
        <w:rPr>
          <w:rFonts w:ascii="Maison Neue Book" w:hAnsi="Maison Neue Book" w:cs="Arial"/>
        </w:rPr>
        <w:t xml:space="preserve">January </w:t>
      </w:r>
      <w:bookmarkStart w:id="0" w:name="_GoBack"/>
      <w:bookmarkEnd w:id="0"/>
      <w:r w:rsidR="004C6E3E">
        <w:rPr>
          <w:rFonts w:ascii="Maison Neue Book" w:hAnsi="Maison Neue Book" w:cs="Arial"/>
        </w:rPr>
        <w:t>20l7</w:t>
      </w:r>
      <w:r w:rsidRPr="007655B8">
        <w:rPr>
          <w:rFonts w:ascii="Maison Neue Book" w:hAnsi="Maison Neue Book" w:cs="Arial"/>
        </w:rPr>
        <w:t xml:space="preserve"> </w:t>
      </w:r>
    </w:p>
    <w:p w:rsidR="00D85A10" w:rsidRDefault="005E7964" w:rsidP="007D4414">
      <w:pPr>
        <w:jc w:val="both"/>
        <w:rPr>
          <w:rFonts w:ascii="Maison Neue Book" w:hAnsi="Maison Neue Book" w:cs="Arial"/>
          <w:b/>
          <w:sz w:val="28"/>
          <w:szCs w:val="28"/>
        </w:rPr>
      </w:pPr>
      <w:r w:rsidRPr="00307908">
        <w:rPr>
          <w:rFonts w:ascii="Maison Neue Book" w:hAnsi="Maison Neue Book" w:cs="Arial"/>
          <w:b/>
          <w:sz w:val="28"/>
          <w:szCs w:val="28"/>
        </w:rPr>
        <w:t xml:space="preserve">Understanding Happiness: </w:t>
      </w:r>
      <w:r w:rsidR="00D85A10">
        <w:rPr>
          <w:rFonts w:ascii="Maison Neue Book" w:hAnsi="Maison Neue Book" w:cs="Arial"/>
          <w:b/>
          <w:sz w:val="28"/>
          <w:szCs w:val="28"/>
        </w:rPr>
        <w:t>Victorians were “happier” than we are now</w:t>
      </w:r>
    </w:p>
    <w:p w:rsidR="00D85A10" w:rsidRDefault="00307908" w:rsidP="00D85A10">
      <w:pPr>
        <w:jc w:val="both"/>
        <w:rPr>
          <w:rFonts w:ascii="Maison Neue Book" w:hAnsi="Maison Neue Book" w:cs="Arial"/>
        </w:rPr>
      </w:pPr>
      <w:r w:rsidRPr="007655B8">
        <w:rPr>
          <w:rFonts w:ascii="Maison Neue Book" w:hAnsi="Maison Neue Book" w:cs="Arial"/>
        </w:rPr>
        <w:t>New research released today by the Social Market Foundation</w:t>
      </w:r>
      <w:r w:rsidR="00812D3D">
        <w:rPr>
          <w:rFonts w:ascii="Maison Neue Book" w:hAnsi="Maison Neue Book" w:cs="Arial"/>
        </w:rPr>
        <w:t xml:space="preserve"> and </w:t>
      </w:r>
      <w:r w:rsidR="003649B2" w:rsidRPr="00524CD6">
        <w:rPr>
          <w:rFonts w:ascii="Maison Neue Book" w:hAnsi="Maison Neue Book" w:cs="Arial"/>
        </w:rPr>
        <w:t>the Centre for Competitive Advantage in the Global Economy</w:t>
      </w:r>
      <w:r w:rsidR="005E7964" w:rsidRPr="00524CD6">
        <w:rPr>
          <w:rFonts w:ascii="Maison Neue Book" w:hAnsi="Maison Neue Book" w:cs="Arial"/>
        </w:rPr>
        <w:t xml:space="preserve"> </w:t>
      </w:r>
      <w:r w:rsidR="003649B2" w:rsidRPr="00524CD6">
        <w:rPr>
          <w:rFonts w:ascii="Maison Neue Book" w:hAnsi="Maison Neue Book" w:cs="Arial"/>
        </w:rPr>
        <w:t xml:space="preserve">(CAGE) </w:t>
      </w:r>
      <w:r w:rsidR="00D85A10">
        <w:rPr>
          <w:rFonts w:ascii="Maison Neue Book" w:hAnsi="Maison Neue Book" w:cs="Arial"/>
        </w:rPr>
        <w:t>show</w:t>
      </w:r>
      <w:r w:rsidR="00812D3D">
        <w:rPr>
          <w:rFonts w:ascii="Maison Neue Book" w:hAnsi="Maison Neue Book" w:cs="Arial"/>
        </w:rPr>
        <w:t>s</w:t>
      </w:r>
      <w:r w:rsidR="00D85A10">
        <w:rPr>
          <w:rFonts w:ascii="Maison Neue Book" w:hAnsi="Maison Neue Book" w:cs="Arial"/>
        </w:rPr>
        <w:t xml:space="preserve"> that levels of happiness appear to have been highest during the Victorian era, and during the 20</w:t>
      </w:r>
      <w:r w:rsidR="00D85A10" w:rsidRPr="008E7176">
        <w:rPr>
          <w:rFonts w:ascii="Maison Neue Book" w:hAnsi="Maison Neue Book" w:cs="Arial"/>
          <w:vertAlign w:val="superscript"/>
        </w:rPr>
        <w:t>th</w:t>
      </w:r>
      <w:r w:rsidR="00D85A10">
        <w:rPr>
          <w:rFonts w:ascii="Maison Neue Book" w:hAnsi="Maison Neue Book" w:cs="Arial"/>
        </w:rPr>
        <w:t xml:space="preserve"> Century peaked during 1957, a level to which they have never returned.</w:t>
      </w:r>
    </w:p>
    <w:p w:rsidR="00D85A10" w:rsidRDefault="00D85A10" w:rsidP="007D4414">
      <w:pPr>
        <w:jc w:val="both"/>
        <w:rPr>
          <w:rFonts w:ascii="Maison Neue Book" w:hAnsi="Maison Neue Book" w:cs="Arial"/>
        </w:rPr>
      </w:pPr>
      <w:r>
        <w:rPr>
          <w:rFonts w:ascii="Maison Neue Book" w:hAnsi="Maison Neue Book" w:cs="Arial"/>
        </w:rPr>
        <w:t xml:space="preserve">Researchers </w:t>
      </w:r>
      <w:r w:rsidR="00812D3D">
        <w:rPr>
          <w:rFonts w:ascii="Maison Neue Book" w:hAnsi="Maison Neue Book" w:cs="Arial"/>
        </w:rPr>
        <w:t xml:space="preserve">at CAGE at the University of Warwick </w:t>
      </w:r>
      <w:r>
        <w:rPr>
          <w:rFonts w:ascii="Maison Neue Book" w:hAnsi="Maison Neue Book" w:cs="Arial"/>
        </w:rPr>
        <w:t>chose to begin in</w:t>
      </w:r>
      <w:r w:rsidR="00812D3D">
        <w:rPr>
          <w:rFonts w:ascii="Maison Neue Book" w:hAnsi="Maison Neue Book" w:cs="Arial"/>
        </w:rPr>
        <w:t xml:space="preserve"> </w:t>
      </w:r>
      <w:r w:rsidRPr="008E7176">
        <w:rPr>
          <w:rFonts w:ascii="Maison Neue Book" w:hAnsi="Maison Neue Book" w:cs="Arial"/>
        </w:rPr>
        <w:t>1776, the date of the American Declaration of Independence, one of the most famous of all historical documents to specifically reference happiness</w:t>
      </w:r>
      <w:r>
        <w:rPr>
          <w:rFonts w:ascii="Maison Neue Book" w:hAnsi="Maison Neue Book" w:cs="Arial"/>
        </w:rPr>
        <w:t>, up to 2009. This comparison found that t</w:t>
      </w:r>
      <w:r w:rsidRPr="008E7176">
        <w:rPr>
          <w:rFonts w:ascii="Maison Neue Book" w:hAnsi="Maison Neue Book" w:cs="Arial"/>
        </w:rPr>
        <w:t>he massive collapse of well-being during the two world wars eclipses anything e</w:t>
      </w:r>
      <w:r>
        <w:rPr>
          <w:rFonts w:ascii="Maison Neue Book" w:hAnsi="Maison Neue Book" w:cs="Arial"/>
        </w:rPr>
        <w:t>lse except the Great Depression</w:t>
      </w:r>
      <w:r w:rsidRPr="008E7176">
        <w:rPr>
          <w:rFonts w:ascii="Maison Neue Book" w:hAnsi="Maison Neue Book" w:cs="Arial"/>
        </w:rPr>
        <w:t>.</w:t>
      </w:r>
    </w:p>
    <w:p w:rsidR="005920FF" w:rsidRDefault="005920FF" w:rsidP="007D4414">
      <w:pPr>
        <w:jc w:val="both"/>
        <w:rPr>
          <w:rFonts w:ascii="Maison Neue Book" w:hAnsi="Maison Neue Book" w:cs="Arial"/>
        </w:rPr>
      </w:pPr>
      <w:r w:rsidRPr="005920FF">
        <w:rPr>
          <w:rFonts w:ascii="Maison Neue Book" w:hAnsi="Maison Neue Book" w:cs="Arial"/>
        </w:rPr>
        <w:t>Computational linguistics, a line of research that uses computer-science techniques to analyse language and speech, turns words into a newly potent research tool</w:t>
      </w:r>
      <w:r>
        <w:rPr>
          <w:rFonts w:ascii="Maison Neue Book" w:hAnsi="Maison Neue Book" w:cs="Arial"/>
        </w:rPr>
        <w:t xml:space="preserve"> – and with billions of words to choose from online, have given researche</w:t>
      </w:r>
      <w:r w:rsidR="005F35E3">
        <w:rPr>
          <w:rFonts w:ascii="Maison Neue Book" w:hAnsi="Maison Neue Book" w:cs="Arial"/>
        </w:rPr>
        <w:t>r</w:t>
      </w:r>
      <w:r>
        <w:rPr>
          <w:rFonts w:ascii="Maison Neue Book" w:hAnsi="Maison Neue Book" w:cs="Arial"/>
        </w:rPr>
        <w:t>s</w:t>
      </w:r>
      <w:r w:rsidR="00524CD6">
        <w:rPr>
          <w:rFonts w:ascii="Maison Neue Book" w:hAnsi="Maison Neue Book" w:cs="Arial"/>
        </w:rPr>
        <w:t xml:space="preserve"> </w:t>
      </w:r>
      <w:r w:rsidR="000008CF">
        <w:rPr>
          <w:rFonts w:ascii="Maison Neue Book" w:hAnsi="Maison Neue Book" w:cs="Arial"/>
        </w:rPr>
        <w:t>a wealth of</w:t>
      </w:r>
      <w:r>
        <w:rPr>
          <w:rFonts w:ascii="Maison Neue Book" w:hAnsi="Maison Neue Book" w:cs="Arial"/>
        </w:rPr>
        <w:t xml:space="preserve"> avenues to explore when researching our ancestors’ levels of well-being and satisfaction with their lives. </w:t>
      </w:r>
      <w:r w:rsidR="00A34C03">
        <w:rPr>
          <w:rFonts w:ascii="Maison Neue Book" w:hAnsi="Maison Neue Book" w:cs="Arial"/>
        </w:rPr>
        <w:t>T</w:t>
      </w:r>
      <w:r w:rsidR="00A34C03" w:rsidRPr="00A34C03">
        <w:rPr>
          <w:rFonts w:ascii="Maison Neue Book" w:hAnsi="Maison Neue Book" w:cs="Arial"/>
        </w:rPr>
        <w:t xml:space="preserve">he word content used for this analysis came from books digitised by Google. Researchers looked at </w:t>
      </w:r>
      <w:r w:rsidR="00A34C03">
        <w:rPr>
          <w:rFonts w:ascii="Maison Neue Book" w:hAnsi="Maison Neue Book" w:cs="Arial"/>
        </w:rPr>
        <w:t>eight million books</w:t>
      </w:r>
      <w:r w:rsidR="00A34C03" w:rsidRPr="00A34C03">
        <w:rPr>
          <w:rFonts w:ascii="Maison Neue Book" w:hAnsi="Maison Neue Book" w:cs="Arial"/>
        </w:rPr>
        <w:t xml:space="preserve"> to track changing patterns in happiness across </w:t>
      </w:r>
      <w:r w:rsidR="00A34C03">
        <w:rPr>
          <w:rFonts w:ascii="Maison Neue Book" w:hAnsi="Maison Neue Book" w:cs="Arial"/>
        </w:rPr>
        <w:t>the UK, Italy, the USA, France, Spain and Germany.</w:t>
      </w:r>
    </w:p>
    <w:p w:rsidR="00D85A10" w:rsidRDefault="00D85A10" w:rsidP="007D4414">
      <w:pPr>
        <w:jc w:val="both"/>
        <w:rPr>
          <w:rFonts w:ascii="Maison Neue Book" w:hAnsi="Maison Neue Book" w:cs="Arial"/>
        </w:rPr>
      </w:pPr>
      <w:r>
        <w:rPr>
          <w:rFonts w:ascii="Maison Neue Book" w:hAnsi="Maison Neue Book" w:cs="Arial"/>
        </w:rPr>
        <w:t xml:space="preserve">Although in 1957 life expectancies were lower, GDP was lower, more hours were worked in a typical week and very few households had central heating and less than half owned a television, levels of public happiness were at a height never reached again in the British post-War period. </w:t>
      </w:r>
    </w:p>
    <w:p w:rsidR="005E7964" w:rsidRDefault="00C2122B" w:rsidP="007D4414">
      <w:pPr>
        <w:jc w:val="both"/>
        <w:rPr>
          <w:rFonts w:ascii="Maison Neue Book" w:hAnsi="Maison Neue Book" w:cs="Arial"/>
        </w:rPr>
      </w:pPr>
      <w:r>
        <w:rPr>
          <w:rFonts w:ascii="Maison Neue Book" w:hAnsi="Maison Neue Book" w:cs="Arial"/>
        </w:rPr>
        <w:t xml:space="preserve">The </w:t>
      </w:r>
      <w:r w:rsidR="00E81067">
        <w:rPr>
          <w:rFonts w:ascii="Maison Neue Book" w:hAnsi="Maison Neue Book" w:cs="Arial"/>
        </w:rPr>
        <w:t>CAGE</w:t>
      </w:r>
      <w:r w:rsidR="00D85A10">
        <w:rPr>
          <w:rFonts w:ascii="Maison Neue Book" w:hAnsi="Maison Neue Book" w:cs="Arial"/>
        </w:rPr>
        <w:t xml:space="preserve"> report </w:t>
      </w:r>
      <w:r w:rsidR="00307908">
        <w:rPr>
          <w:rFonts w:ascii="Maison Neue Book" w:hAnsi="Maison Neue Book" w:cs="Arial"/>
        </w:rPr>
        <w:t xml:space="preserve">explores the </w:t>
      </w:r>
      <w:r w:rsidR="007D4414">
        <w:rPr>
          <w:rFonts w:ascii="Maison Neue Book" w:hAnsi="Maison Neue Book" w:cs="Arial"/>
        </w:rPr>
        <w:t>relationship between happiness and public policy. Traditionally, the growth of Gross Domestic Product, or GDP, has been the chief measurement of success of government policy in the West. However, more recently attention has turned to “subjective well-being” or, in layman’s terms, “happiness”—should policymakers turn their attention to increasing happiness in the same way that they seek to increase GDP?</w:t>
      </w:r>
    </w:p>
    <w:p w:rsidR="007D4414" w:rsidRDefault="007D4414" w:rsidP="007D4414">
      <w:pPr>
        <w:jc w:val="both"/>
        <w:rPr>
          <w:rFonts w:ascii="Maison Neue Book" w:hAnsi="Maison Neue Book" w:cs="Arial"/>
        </w:rPr>
      </w:pPr>
      <w:r>
        <w:rPr>
          <w:rFonts w:ascii="Maison Neue Book" w:hAnsi="Maison Neue Book" w:cs="Arial"/>
        </w:rPr>
        <w:t xml:space="preserve">The report repeatedly identifies that although growth of GDP is commonly treated as the highest aim of public policy, happiness does not appear to rise in accordance with GDP, </w:t>
      </w:r>
      <w:r w:rsidR="008F0BE6">
        <w:rPr>
          <w:rFonts w:ascii="Maison Neue Book" w:hAnsi="Maison Neue Book" w:cs="Arial"/>
        </w:rPr>
        <w:t xml:space="preserve">which researchers theorised may be due to </w:t>
      </w:r>
      <w:r w:rsidR="009647E7">
        <w:rPr>
          <w:rFonts w:ascii="Maison Neue Book" w:hAnsi="Maison Neue Book" w:cs="Arial"/>
        </w:rPr>
        <w:t>something missing from our historical understanding of the relationship between happiness and growth.</w:t>
      </w:r>
    </w:p>
    <w:p w:rsidR="009647E7" w:rsidRDefault="009647E7" w:rsidP="007D4414">
      <w:pPr>
        <w:jc w:val="both"/>
        <w:rPr>
          <w:rFonts w:ascii="Maison Neue Book" w:hAnsi="Maison Neue Book" w:cs="Arial"/>
        </w:rPr>
      </w:pPr>
      <w:r>
        <w:rPr>
          <w:rFonts w:ascii="Maison Neue Book" w:hAnsi="Maison Neue Book" w:cs="Arial"/>
        </w:rPr>
        <w:t xml:space="preserve">To try and find what has been missed, researchers decided to examine the same country over a significant period of time, much longer than can be conventionally studied using existing government surveys about happiness. Therefore, in order to compare and contrast levels of GDP and levels of happiness, researchers turned to Google Books. </w:t>
      </w:r>
    </w:p>
    <w:p w:rsidR="005E7964" w:rsidRDefault="009647E7" w:rsidP="007D4414">
      <w:pPr>
        <w:jc w:val="both"/>
        <w:rPr>
          <w:rFonts w:ascii="Maison Neue Book" w:hAnsi="Maison Neue Book" w:cs="Arial"/>
        </w:rPr>
      </w:pPr>
      <w:r>
        <w:rPr>
          <w:rFonts w:ascii="Maison Neue Book" w:hAnsi="Maison Neue Book" w:cs="Arial"/>
        </w:rPr>
        <w:t xml:space="preserve">More than eight million books have been digitised by Google Books, which gave researchers hundreds of billions of words to sift through when looking for patterns. </w:t>
      </w:r>
      <w:r w:rsidR="008E7176">
        <w:rPr>
          <w:rFonts w:ascii="Maison Neue Book" w:hAnsi="Maison Neue Book" w:cs="Arial"/>
        </w:rPr>
        <w:t>The</w:t>
      </w:r>
      <w:r w:rsidR="008F0BE6" w:rsidRPr="008E7176">
        <w:rPr>
          <w:rFonts w:ascii="Maison Neue Book" w:hAnsi="Maison Neue Book" w:cs="Arial"/>
        </w:rPr>
        <w:t xml:space="preserve"> term valence </w:t>
      </w:r>
      <w:r w:rsidR="008E7176">
        <w:rPr>
          <w:rFonts w:ascii="Maison Neue Book" w:hAnsi="Maison Neue Book" w:cs="Arial"/>
        </w:rPr>
        <w:t xml:space="preserve">is used </w:t>
      </w:r>
      <w:r w:rsidR="008F0BE6" w:rsidRPr="008E7176">
        <w:rPr>
          <w:rFonts w:ascii="Maison Neue Book" w:hAnsi="Maison Neue Book" w:cs="Arial"/>
        </w:rPr>
        <w:t xml:space="preserve">to signify the emotion contained in a word. Words with high ratings indicate that they are associated with positive emotions; words with low ratings with negative ones. High valence words include “enjoyment”, “vacation”, and “peaceful”, low valence words include “murder”, “disease” and “starvation”. </w:t>
      </w:r>
    </w:p>
    <w:p w:rsidR="008E7176" w:rsidRDefault="008E7176" w:rsidP="007D4414">
      <w:pPr>
        <w:jc w:val="both"/>
        <w:rPr>
          <w:rFonts w:ascii="Maison Neue Book" w:hAnsi="Maison Neue Book" w:cs="Arial"/>
        </w:rPr>
      </w:pPr>
      <w:r>
        <w:rPr>
          <w:rFonts w:ascii="Maison Neue Book" w:hAnsi="Maison Neue Book" w:cs="Arial"/>
        </w:rPr>
        <w:lastRenderedPageBreak/>
        <w:t xml:space="preserve">Researchers found </w:t>
      </w:r>
      <w:r w:rsidRPr="008E7176">
        <w:rPr>
          <w:rFonts w:ascii="Maison Neue Book" w:hAnsi="Maison Neue Book" w:cs="Arial"/>
        </w:rPr>
        <w:t>no connection between economic growth and the state of human happiness in the long run</w:t>
      </w:r>
      <w:r>
        <w:rPr>
          <w:rFonts w:ascii="Maison Neue Book" w:hAnsi="Maison Neue Book" w:cs="Arial"/>
        </w:rPr>
        <w:t xml:space="preserve">, but that </w:t>
      </w:r>
      <w:r w:rsidRPr="008E7176">
        <w:rPr>
          <w:rFonts w:ascii="Maison Neue Book" w:hAnsi="Maison Neue Book" w:cs="Arial"/>
        </w:rPr>
        <w:t>economic instability and downturns such as recessions and economic collapse of the magnitude of the Great Depression do lead to plummeting levels of well-being</w:t>
      </w:r>
      <w:r>
        <w:rPr>
          <w:rFonts w:ascii="Maison Neue Book" w:hAnsi="Maison Neue Book" w:cs="Arial"/>
        </w:rPr>
        <w:t xml:space="preserve">. </w:t>
      </w:r>
    </w:p>
    <w:p w:rsidR="000008CF" w:rsidRPr="008E7176" w:rsidRDefault="00A201DF" w:rsidP="007D4414">
      <w:pPr>
        <w:jc w:val="both"/>
        <w:rPr>
          <w:rFonts w:ascii="Maison Neue Book" w:hAnsi="Maison Neue Book" w:cs="Arial"/>
        </w:rPr>
      </w:pPr>
      <w:r>
        <w:rPr>
          <w:rFonts w:ascii="Maison Neue Book" w:hAnsi="Maison Neue Book" w:cs="Arial"/>
        </w:rPr>
        <w:t>The report concludes</w:t>
      </w:r>
      <w:r w:rsidR="000008CF" w:rsidRPr="000008CF">
        <w:rPr>
          <w:rFonts w:ascii="Maison Neue Book" w:hAnsi="Maison Neue Book" w:cs="Arial"/>
        </w:rPr>
        <w:t xml:space="preserve"> that happiness is a relative concept: it depends on things like expectations and aspirations</w:t>
      </w:r>
      <w:r>
        <w:rPr>
          <w:rFonts w:ascii="Maison Neue Book" w:hAnsi="Maison Neue Book" w:cs="Arial"/>
        </w:rPr>
        <w:t>,</w:t>
      </w:r>
      <w:r w:rsidR="000008CF" w:rsidRPr="000008CF">
        <w:rPr>
          <w:rFonts w:ascii="Maison Neue Book" w:hAnsi="Maison Neue Book" w:cs="Arial"/>
        </w:rPr>
        <w:t xml:space="preserve"> and these will certainly have ch</w:t>
      </w:r>
      <w:r>
        <w:rPr>
          <w:rFonts w:ascii="Maison Neue Book" w:hAnsi="Maison Neue Book" w:cs="Arial"/>
        </w:rPr>
        <w:t xml:space="preserve">anged since Victorian times. If </w:t>
      </w:r>
      <w:r w:rsidR="000008CF" w:rsidRPr="000008CF">
        <w:rPr>
          <w:rFonts w:ascii="Maison Neue Book" w:hAnsi="Maison Neue Book" w:cs="Arial"/>
        </w:rPr>
        <w:t>we have much higher aspirations now than a century ago</w:t>
      </w:r>
      <w:r>
        <w:rPr>
          <w:rFonts w:ascii="Maison Neue Book" w:hAnsi="Maison Neue Book" w:cs="Arial"/>
        </w:rPr>
        <w:t>, then the report suggests that this</w:t>
      </w:r>
      <w:r w:rsidR="000008CF" w:rsidRPr="000008CF">
        <w:rPr>
          <w:rFonts w:ascii="Maison Neue Book" w:hAnsi="Maison Neue Book" w:cs="Arial"/>
        </w:rPr>
        <w:t xml:space="preserve"> could be one reason why there seems to be a good deal of unhappiness around today.</w:t>
      </w:r>
    </w:p>
    <w:p w:rsidR="00307908" w:rsidRDefault="008A5485" w:rsidP="007D4414">
      <w:pPr>
        <w:jc w:val="both"/>
        <w:rPr>
          <w:rFonts w:ascii="Maison Neue Book" w:hAnsi="Maison Neue Book" w:cs="Arial"/>
        </w:rPr>
      </w:pPr>
      <w:r w:rsidRPr="008A5485">
        <w:rPr>
          <w:rFonts w:ascii="Maison Neue Book" w:hAnsi="Maison Neue Book" w:cs="Arial"/>
        </w:rPr>
        <w:t>Daniel Sgroi, one of the report’s authors and Associate Professor at the University of Warwick, commented:</w:t>
      </w:r>
    </w:p>
    <w:p w:rsidR="00D41593" w:rsidRDefault="008E7176" w:rsidP="007D4414">
      <w:pPr>
        <w:jc w:val="both"/>
        <w:rPr>
          <w:rFonts w:ascii="Maison Neue Book" w:hAnsi="Maison Neue Book" w:cs="Arial"/>
        </w:rPr>
      </w:pPr>
      <w:r>
        <w:rPr>
          <w:rFonts w:ascii="Maison Neue Book" w:hAnsi="Maison Neue Book" w:cs="Arial"/>
        </w:rPr>
        <w:t>“</w:t>
      </w:r>
      <w:r w:rsidR="00D41593" w:rsidRPr="00D41593">
        <w:rPr>
          <w:rFonts w:ascii="Maison Neue Book" w:hAnsi="Maison Neue Book" w:cs="Arial"/>
        </w:rPr>
        <w:t xml:space="preserve">A greater focus on happiness in policy-making could also shape policy-making procedures right from their conception. </w:t>
      </w:r>
    </w:p>
    <w:p w:rsidR="005E7964" w:rsidRDefault="008E7176" w:rsidP="007D4414">
      <w:pPr>
        <w:jc w:val="both"/>
      </w:pPr>
      <w:r>
        <w:rPr>
          <w:rFonts w:ascii="Maison Neue Book" w:hAnsi="Maison Neue Book" w:cs="Arial"/>
        </w:rPr>
        <w:t>“</w:t>
      </w:r>
      <w:r w:rsidR="00D41593" w:rsidRPr="00D41593">
        <w:rPr>
          <w:rFonts w:ascii="Maison Neue Book" w:hAnsi="Maison Neue Book" w:cs="Arial"/>
        </w:rPr>
        <w:t>If this approach were taken to its logical conclusion, the next public spending round in a nation like the UK would consist of the different government departments presenting their sets of policies with estimated costs and happiness benefits</w:t>
      </w:r>
      <w:r w:rsidR="00D41593">
        <w:rPr>
          <w:rFonts w:ascii="Maison Neue Book" w:hAnsi="Maison Neue Book" w:cs="Arial"/>
        </w:rPr>
        <w:t>.</w:t>
      </w:r>
      <w:r>
        <w:rPr>
          <w:rFonts w:ascii="Maison Neue Book" w:hAnsi="Maison Neue Book" w:cs="Arial"/>
        </w:rPr>
        <w:t>”</w:t>
      </w:r>
    </w:p>
    <w:p w:rsidR="005E7964" w:rsidRPr="00BA3358" w:rsidRDefault="005E7964" w:rsidP="007D4414">
      <w:pPr>
        <w:jc w:val="both"/>
        <w:rPr>
          <w:rFonts w:ascii="Arial" w:hAnsi="Arial" w:cs="Arial"/>
          <w:b/>
          <w:sz w:val="20"/>
        </w:rPr>
      </w:pPr>
      <w:r w:rsidRPr="00BA3358">
        <w:rPr>
          <w:rFonts w:ascii="Arial" w:hAnsi="Arial" w:cs="Arial"/>
          <w:b/>
          <w:sz w:val="20"/>
        </w:rPr>
        <w:t>-ENDS-</w:t>
      </w:r>
    </w:p>
    <w:p w:rsidR="005E7964" w:rsidRDefault="005E7964" w:rsidP="007D4414">
      <w:pPr>
        <w:jc w:val="both"/>
      </w:pPr>
    </w:p>
    <w:p w:rsidR="005E7964" w:rsidRPr="007655B8" w:rsidRDefault="005E7964" w:rsidP="007D4414">
      <w:pPr>
        <w:jc w:val="both"/>
        <w:rPr>
          <w:rFonts w:ascii="Maison Neue Book" w:hAnsi="Maison Neue Book" w:cs="Arial"/>
          <w:b/>
        </w:rPr>
      </w:pPr>
      <w:r w:rsidRPr="007655B8">
        <w:rPr>
          <w:rFonts w:ascii="Maison Neue Book" w:hAnsi="Maison Neue Book" w:cs="Arial"/>
          <w:b/>
        </w:rPr>
        <w:t>NOTES TO EDITORS:</w:t>
      </w:r>
    </w:p>
    <w:p w:rsidR="005E7964" w:rsidRPr="007655B8" w:rsidRDefault="005E7964" w:rsidP="007D4414">
      <w:pPr>
        <w:jc w:val="both"/>
        <w:rPr>
          <w:rFonts w:ascii="Maison Neue Book" w:hAnsi="Maison Neue Book" w:cs="Arial"/>
        </w:rPr>
      </w:pPr>
    </w:p>
    <w:p w:rsidR="005E7964" w:rsidRDefault="005E7964" w:rsidP="007D4414">
      <w:pPr>
        <w:pStyle w:val="ListParagraph"/>
        <w:numPr>
          <w:ilvl w:val="0"/>
          <w:numId w:val="1"/>
        </w:numPr>
        <w:jc w:val="both"/>
        <w:rPr>
          <w:rFonts w:ascii="Maison Neue Book" w:hAnsi="Maison Neue Book" w:cs="Arial"/>
          <w:sz w:val="22"/>
          <w:szCs w:val="22"/>
        </w:rPr>
      </w:pPr>
      <w:r w:rsidRPr="007655B8">
        <w:rPr>
          <w:rFonts w:ascii="Maison Neue Book" w:hAnsi="Maison Neue Book" w:cs="Arial"/>
          <w:sz w:val="22"/>
          <w:szCs w:val="22"/>
        </w:rPr>
        <w:t xml:space="preserve">A copy of the report, </w:t>
      </w:r>
      <w:r w:rsidR="00307908">
        <w:rPr>
          <w:rFonts w:ascii="Maison Neue Book" w:hAnsi="Maison Neue Book" w:cs="Arial"/>
          <w:sz w:val="22"/>
        </w:rPr>
        <w:t>Understanding Happiness</w:t>
      </w:r>
      <w:r w:rsidRPr="007655B8">
        <w:rPr>
          <w:rFonts w:ascii="Maison Neue Book" w:hAnsi="Maison Neue Book" w:cs="Arial"/>
          <w:sz w:val="22"/>
          <w:szCs w:val="22"/>
        </w:rPr>
        <w:t>, is attached to this release.</w:t>
      </w:r>
    </w:p>
    <w:p w:rsidR="00AF3425" w:rsidRDefault="00AF3425" w:rsidP="00AF3425">
      <w:pPr>
        <w:pStyle w:val="ListParagraph"/>
        <w:numPr>
          <w:ilvl w:val="0"/>
          <w:numId w:val="1"/>
        </w:numPr>
        <w:jc w:val="both"/>
        <w:rPr>
          <w:rFonts w:ascii="Maison Neue Book" w:hAnsi="Maison Neue Book" w:cs="Arial"/>
          <w:sz w:val="22"/>
          <w:szCs w:val="22"/>
        </w:rPr>
      </w:pPr>
      <w:r>
        <w:rPr>
          <w:rFonts w:ascii="Maison Neue Book" w:hAnsi="Maison Neue Book" w:cs="Arial"/>
          <w:sz w:val="22"/>
          <w:szCs w:val="22"/>
        </w:rPr>
        <w:t xml:space="preserve">The </w:t>
      </w:r>
      <w:r w:rsidR="00E859B1">
        <w:rPr>
          <w:rFonts w:ascii="Maison Neue Book" w:hAnsi="Maison Neue Book" w:cs="Arial"/>
          <w:sz w:val="22"/>
          <w:szCs w:val="22"/>
        </w:rPr>
        <w:t>method of interpreting</w:t>
      </w:r>
      <w:r w:rsidRPr="00AF3425">
        <w:rPr>
          <w:rFonts w:ascii="Maison Neue Book" w:hAnsi="Maison Neue Book" w:cs="Arial"/>
          <w:sz w:val="22"/>
          <w:szCs w:val="22"/>
        </w:rPr>
        <w:t xml:space="preserve"> public sentiment based on published words</w:t>
      </w:r>
      <w:r w:rsidR="00E859B1">
        <w:rPr>
          <w:rFonts w:ascii="Maison Neue Book" w:hAnsi="Maison Neue Book" w:cs="Arial"/>
          <w:sz w:val="22"/>
          <w:szCs w:val="22"/>
        </w:rPr>
        <w:t xml:space="preserve"> </w:t>
      </w:r>
      <w:r w:rsidRPr="00AF3425">
        <w:rPr>
          <w:rFonts w:ascii="Maison Neue Book" w:hAnsi="Maison Neue Book" w:cs="Arial"/>
          <w:sz w:val="22"/>
          <w:szCs w:val="22"/>
        </w:rPr>
        <w:t>relies on long-standing concepts from psychology. Our interpretive tool here is valence, a concept psychologists use to capture positive and negative feelings and emotions. Something considered attractive has positive valence; something undesirable has negative valence.</w:t>
      </w:r>
    </w:p>
    <w:p w:rsidR="00E859B1" w:rsidRDefault="00E859B1" w:rsidP="00E859B1">
      <w:pPr>
        <w:pStyle w:val="ListParagraph"/>
        <w:numPr>
          <w:ilvl w:val="0"/>
          <w:numId w:val="1"/>
        </w:numPr>
        <w:jc w:val="both"/>
        <w:rPr>
          <w:rFonts w:ascii="Maison Neue Book" w:hAnsi="Maison Neue Book" w:cs="Arial"/>
          <w:sz w:val="22"/>
          <w:szCs w:val="22"/>
        </w:rPr>
      </w:pPr>
      <w:r>
        <w:rPr>
          <w:rFonts w:ascii="Maison Neue Book" w:hAnsi="Maison Neue Book" w:cs="Arial"/>
          <w:sz w:val="22"/>
          <w:szCs w:val="22"/>
        </w:rPr>
        <w:t xml:space="preserve">The happiness of the Victorians compared to the contemporary population is shown in </w:t>
      </w:r>
      <w:r w:rsidRPr="00E859B1">
        <w:rPr>
          <w:rFonts w:ascii="Maison Neue Book" w:hAnsi="Maison Neue Book" w:cs="Arial"/>
          <w:sz w:val="22"/>
          <w:szCs w:val="22"/>
        </w:rPr>
        <w:t>Figure 3-1. Happiness levels of citizens of the United Kingdom from 1771 to 2009</w:t>
      </w:r>
      <w:r>
        <w:rPr>
          <w:rFonts w:ascii="Maison Neue Book" w:hAnsi="Maison Neue Book" w:cs="Arial"/>
          <w:sz w:val="22"/>
          <w:szCs w:val="22"/>
        </w:rPr>
        <w:t>.</w:t>
      </w:r>
    </w:p>
    <w:p w:rsidR="008F3DAC" w:rsidRPr="007655B8" w:rsidRDefault="008F3DAC" w:rsidP="008F3DAC">
      <w:pPr>
        <w:pStyle w:val="ListParagraph"/>
        <w:numPr>
          <w:ilvl w:val="0"/>
          <w:numId w:val="1"/>
        </w:numPr>
        <w:jc w:val="both"/>
        <w:rPr>
          <w:rFonts w:ascii="Maison Neue Book" w:hAnsi="Maison Neue Book" w:cs="Arial"/>
          <w:sz w:val="22"/>
          <w:szCs w:val="22"/>
        </w:rPr>
      </w:pPr>
      <w:r>
        <w:rPr>
          <w:rFonts w:ascii="Maison Neue Book" w:hAnsi="Maison Neue Book" w:cs="Arial"/>
          <w:sz w:val="22"/>
          <w:szCs w:val="22"/>
        </w:rPr>
        <w:t xml:space="preserve">The authors of this report are </w:t>
      </w:r>
      <w:r w:rsidRPr="008F3DAC">
        <w:rPr>
          <w:rFonts w:ascii="Maison Neue Book" w:hAnsi="Maison Neue Book" w:cs="Arial"/>
          <w:sz w:val="22"/>
          <w:szCs w:val="22"/>
        </w:rPr>
        <w:t>Daniel Sgroi, Thomas Hills, Gus O’Donnell, Andrew Oswald, and Eugenio Proto</w:t>
      </w:r>
      <w:r>
        <w:rPr>
          <w:rFonts w:ascii="Maison Neue Book" w:hAnsi="Maison Neue Book" w:cs="Arial"/>
          <w:sz w:val="22"/>
          <w:szCs w:val="22"/>
        </w:rPr>
        <w:t xml:space="preserve">, and they are available for interview if required. </w:t>
      </w:r>
    </w:p>
    <w:p w:rsidR="005E7964" w:rsidRPr="007655B8" w:rsidRDefault="005E7964" w:rsidP="007D4414">
      <w:pPr>
        <w:pStyle w:val="ListParagraph"/>
        <w:jc w:val="both"/>
        <w:rPr>
          <w:rFonts w:ascii="Maison Neue Book" w:hAnsi="Maison Neue Book" w:cs="Arial"/>
          <w:sz w:val="22"/>
          <w:szCs w:val="22"/>
        </w:rPr>
      </w:pPr>
    </w:p>
    <w:p w:rsidR="005E7964" w:rsidRPr="007655B8" w:rsidRDefault="005E7964" w:rsidP="007D4414">
      <w:pPr>
        <w:pStyle w:val="ListParagraph"/>
        <w:numPr>
          <w:ilvl w:val="0"/>
          <w:numId w:val="1"/>
        </w:numPr>
        <w:jc w:val="both"/>
        <w:rPr>
          <w:rFonts w:ascii="Maison Neue Book" w:hAnsi="Maison Neue Book" w:cs="Arial"/>
          <w:b/>
          <w:sz w:val="22"/>
          <w:szCs w:val="22"/>
        </w:rPr>
      </w:pPr>
      <w:r w:rsidRPr="007655B8">
        <w:rPr>
          <w:rFonts w:ascii="Maison Neue Book" w:hAnsi="Maison Neue Book" w:cs="Arial"/>
          <w:b/>
          <w:sz w:val="22"/>
          <w:szCs w:val="22"/>
        </w:rPr>
        <w:t>About the Social Market Foundation:</w:t>
      </w:r>
    </w:p>
    <w:p w:rsidR="005E7964" w:rsidRPr="007655B8" w:rsidRDefault="005E7964" w:rsidP="007D4414">
      <w:pPr>
        <w:ind w:left="720"/>
        <w:jc w:val="both"/>
        <w:rPr>
          <w:rFonts w:ascii="Maison Neue Book" w:hAnsi="Maison Neue Book" w:cs="Arial"/>
        </w:rPr>
      </w:pPr>
      <w:r w:rsidRPr="007655B8">
        <w:rPr>
          <w:rFonts w:ascii="Maison Neue Book" w:hAnsi="Maison Neue Book" w:cs="Arial"/>
        </w:rPr>
        <w:t xml:space="preserve">The Social Market Foundation (SMF) is an independent, non-partisan think tank. We believe that fair markets, complemented by open public services, increase prosperity and help people to live well. We conduct research and run events looking at a wide range of economic and social policy areas, focusing on economic prosperity, public services and consumer markets. The SMF is resolutely independent, and the range of backgrounds and opinions among our staff, trustees and advisory board reflects this. </w:t>
      </w:r>
      <w:hyperlink r:id="rId8" w:history="1">
        <w:r w:rsidRPr="007655B8">
          <w:rPr>
            <w:rStyle w:val="Hyperlink"/>
            <w:rFonts w:ascii="Maison Neue Book" w:hAnsi="Maison Neue Book" w:cs="Arial"/>
          </w:rPr>
          <w:t>www.smf.co.uk</w:t>
        </w:r>
      </w:hyperlink>
    </w:p>
    <w:p w:rsidR="005E7964" w:rsidRPr="00524CD6" w:rsidRDefault="005E7964" w:rsidP="007D4414">
      <w:pPr>
        <w:pStyle w:val="ListParagraph"/>
        <w:numPr>
          <w:ilvl w:val="0"/>
          <w:numId w:val="3"/>
        </w:numPr>
        <w:jc w:val="both"/>
        <w:rPr>
          <w:rFonts w:ascii="Maison Neue Book" w:hAnsi="Maison Neue Book" w:cs="Arial"/>
          <w:b/>
          <w:sz w:val="22"/>
          <w:szCs w:val="22"/>
        </w:rPr>
      </w:pPr>
      <w:r w:rsidRPr="00524CD6">
        <w:rPr>
          <w:rFonts w:ascii="Maison Neue Book" w:hAnsi="Maison Neue Book" w:cs="Arial"/>
          <w:b/>
          <w:sz w:val="22"/>
          <w:szCs w:val="22"/>
        </w:rPr>
        <w:t xml:space="preserve">About </w:t>
      </w:r>
      <w:r w:rsidR="003649B2" w:rsidRPr="00524CD6">
        <w:rPr>
          <w:rFonts w:ascii="Maison Neue Book" w:hAnsi="Maison Neue Book" w:cs="Arial"/>
          <w:b/>
          <w:sz w:val="22"/>
          <w:szCs w:val="22"/>
        </w:rPr>
        <w:t>the Centre for Competitive Advantage in the Global Economy</w:t>
      </w:r>
      <w:r w:rsidRPr="00524CD6">
        <w:rPr>
          <w:rFonts w:ascii="Maison Neue Book" w:hAnsi="Maison Neue Book" w:cs="Arial"/>
          <w:b/>
          <w:sz w:val="22"/>
          <w:szCs w:val="22"/>
        </w:rPr>
        <w:t>:</w:t>
      </w:r>
    </w:p>
    <w:p w:rsidR="005E7964" w:rsidRPr="007655B8" w:rsidRDefault="005E7964" w:rsidP="007D4414">
      <w:pPr>
        <w:pStyle w:val="ListParagraph"/>
        <w:jc w:val="both"/>
        <w:rPr>
          <w:rFonts w:ascii="Maison Neue Book" w:hAnsi="Maison Neue Book" w:cs="Arial"/>
          <w:sz w:val="22"/>
          <w:szCs w:val="22"/>
        </w:rPr>
      </w:pPr>
      <w:r w:rsidRPr="00524CD6">
        <w:rPr>
          <w:rFonts w:ascii="Maison Neue Book" w:hAnsi="Maison Neue Book" w:cs="Arial"/>
          <w:sz w:val="22"/>
          <w:szCs w:val="22"/>
        </w:rPr>
        <w:t xml:space="preserve">Established in January 2010, </w:t>
      </w:r>
      <w:r w:rsidR="003649B2" w:rsidRPr="00524CD6">
        <w:rPr>
          <w:rFonts w:ascii="Maison Neue Book" w:hAnsi="Maison Neue Book" w:cs="Arial"/>
          <w:sz w:val="22"/>
          <w:szCs w:val="22"/>
        </w:rPr>
        <w:t xml:space="preserve">the Centre for Competitive Advantage in the Global Economy (CAGE) </w:t>
      </w:r>
      <w:r w:rsidRPr="00524CD6">
        <w:rPr>
          <w:rFonts w:ascii="Maison Neue Book" w:hAnsi="Maison Neue Book" w:cs="Arial"/>
          <w:sz w:val="22"/>
          <w:szCs w:val="22"/>
        </w:rPr>
        <w:t xml:space="preserve">is a research centre in the Department of Economics at the University of Warwick. CAGE is carrying out a ten year programme </w:t>
      </w:r>
      <w:r w:rsidRPr="007655B8">
        <w:rPr>
          <w:rFonts w:ascii="Maison Neue Book" w:hAnsi="Maison Neue Book" w:cs="Arial"/>
          <w:sz w:val="22"/>
          <w:szCs w:val="22"/>
        </w:rPr>
        <w:t xml:space="preserve">of innovative research. The centre’s research programme is focused on how countries succeed in achieving key economic objectives such as improving living standards, raising productivity, and maintaining international competitiveness, which are central to the economic wellbeing of their citizens. </w:t>
      </w:r>
      <w:r w:rsidRPr="003649B2">
        <w:rPr>
          <w:rFonts w:ascii="Maison Neue Book" w:hAnsi="Maison Neue Book" w:cs="Arial"/>
          <w:sz w:val="22"/>
          <w:szCs w:val="22"/>
        </w:rPr>
        <w:t>Our</w:t>
      </w:r>
      <w:r w:rsidRPr="007655B8">
        <w:rPr>
          <w:rFonts w:ascii="Maison Neue Book" w:hAnsi="Maison Neue Book" w:cs="Arial"/>
          <w:sz w:val="22"/>
          <w:szCs w:val="22"/>
        </w:rPr>
        <w:t xml:space="preserve"> research </w:t>
      </w:r>
      <w:r w:rsidRPr="007655B8">
        <w:rPr>
          <w:rFonts w:ascii="Maison Neue Book" w:hAnsi="Maison Neue Book" w:cs="Arial"/>
          <w:sz w:val="22"/>
          <w:szCs w:val="22"/>
        </w:rPr>
        <w:lastRenderedPageBreak/>
        <w:t>analyses the reasons for economic outcomes both in developed economies like the UK and emerging economies such as China and India. We aim to develop a better understanding of how to promote institutions and policies which are conducive to successful economic performance and endeavour to draw lessons for policy makers from economic history as well as the contemporary world. Research at CAGE examines how and why different countries achieve economic success. CAGE defines ‘</w:t>
      </w:r>
      <w:proofErr w:type="gramStart"/>
      <w:r w:rsidRPr="007655B8">
        <w:rPr>
          <w:rFonts w:ascii="Maison Neue Book" w:hAnsi="Maison Neue Book" w:cs="Arial"/>
          <w:sz w:val="22"/>
          <w:szCs w:val="22"/>
        </w:rPr>
        <w:t>success’</w:t>
      </w:r>
      <w:proofErr w:type="gramEnd"/>
      <w:r w:rsidRPr="007655B8">
        <w:rPr>
          <w:rFonts w:ascii="Maison Neue Book" w:hAnsi="Maison Neue Book" w:cs="Arial"/>
          <w:sz w:val="22"/>
          <w:szCs w:val="22"/>
        </w:rPr>
        <w:t xml:space="preserve"> in terms of well-being as well as productivity. The research uses economic analysis to address real-world policy issues. The centre is distinctive in providing a perspective that draws on economic history as well as economic theory and is applied to countries at various different stages of economic development. </w:t>
      </w:r>
      <w:hyperlink r:id="rId9" w:history="1">
        <w:r w:rsidRPr="007655B8">
          <w:rPr>
            <w:rStyle w:val="Hyperlink"/>
            <w:rFonts w:ascii="Maison Neue Book" w:hAnsi="Maison Neue Book" w:cs="Arial"/>
            <w:sz w:val="22"/>
            <w:szCs w:val="22"/>
          </w:rPr>
          <w:t>www.warwick.ac.uk/cage</w:t>
        </w:r>
      </w:hyperlink>
    </w:p>
    <w:p w:rsidR="005E7964" w:rsidRPr="007655B8" w:rsidRDefault="005E7964" w:rsidP="007D4414">
      <w:pPr>
        <w:pStyle w:val="ListParagraph"/>
        <w:jc w:val="both"/>
        <w:rPr>
          <w:rFonts w:ascii="Maison Neue Book" w:hAnsi="Maison Neue Book" w:cs="Arial"/>
          <w:sz w:val="22"/>
          <w:szCs w:val="22"/>
        </w:rPr>
      </w:pPr>
    </w:p>
    <w:p w:rsidR="005E7964" w:rsidRPr="007655B8" w:rsidRDefault="005E7964" w:rsidP="007D4414">
      <w:pPr>
        <w:pStyle w:val="ListParagraph"/>
        <w:numPr>
          <w:ilvl w:val="0"/>
          <w:numId w:val="2"/>
        </w:numPr>
        <w:jc w:val="both"/>
        <w:rPr>
          <w:rFonts w:ascii="Maison Neue Book" w:hAnsi="Maison Neue Book" w:cs="Arial"/>
          <w:b/>
          <w:sz w:val="22"/>
          <w:szCs w:val="22"/>
        </w:rPr>
      </w:pPr>
      <w:r w:rsidRPr="007655B8">
        <w:rPr>
          <w:rFonts w:ascii="Maison Neue Book" w:hAnsi="Maison Neue Book" w:cs="Arial"/>
          <w:b/>
          <w:sz w:val="22"/>
          <w:szCs w:val="22"/>
        </w:rPr>
        <w:t>Interviews/media enquiries:</w:t>
      </w:r>
    </w:p>
    <w:p w:rsidR="005E7964" w:rsidRPr="007655B8" w:rsidRDefault="005E7964" w:rsidP="007D4414">
      <w:pPr>
        <w:ind w:left="720"/>
        <w:jc w:val="both"/>
        <w:rPr>
          <w:rFonts w:ascii="Maison Neue Book" w:hAnsi="Maison Neue Book" w:cs="Arial"/>
        </w:rPr>
      </w:pPr>
      <w:r w:rsidRPr="007655B8">
        <w:rPr>
          <w:rFonts w:ascii="Maison Neue Book" w:hAnsi="Maison Neue Book" w:cs="Arial"/>
        </w:rPr>
        <w:t xml:space="preserve">Please contact </w:t>
      </w:r>
      <w:r>
        <w:rPr>
          <w:rFonts w:ascii="Maison Neue Book" w:hAnsi="Maison Neue Book" w:cs="Arial"/>
        </w:rPr>
        <w:t>Mercedes Broadbent</w:t>
      </w:r>
      <w:r w:rsidRPr="007655B8">
        <w:rPr>
          <w:rFonts w:ascii="Maison Neue Book" w:hAnsi="Maison Neue Book" w:cs="Arial"/>
        </w:rPr>
        <w:t xml:space="preserve">, SMF </w:t>
      </w:r>
      <w:r w:rsidR="003649B2" w:rsidRPr="00524CD6">
        <w:rPr>
          <w:rFonts w:ascii="Maison Neue Book" w:hAnsi="Maison Neue Book" w:cs="Arial"/>
        </w:rPr>
        <w:t>C</w:t>
      </w:r>
      <w:r w:rsidRPr="00524CD6">
        <w:rPr>
          <w:rFonts w:ascii="Maison Neue Book" w:hAnsi="Maison Neue Book" w:cs="Arial"/>
        </w:rPr>
        <w:t xml:space="preserve">ommunications </w:t>
      </w:r>
      <w:r w:rsidR="003649B2" w:rsidRPr="00524CD6">
        <w:rPr>
          <w:rFonts w:ascii="Maison Neue Book" w:hAnsi="Maison Neue Book" w:cs="Arial"/>
        </w:rPr>
        <w:t>M</w:t>
      </w:r>
      <w:r w:rsidRPr="00524CD6">
        <w:rPr>
          <w:rFonts w:ascii="Maison Neue Book" w:hAnsi="Maison Neue Book" w:cs="Arial"/>
        </w:rPr>
        <w:t xml:space="preserve">anager </w:t>
      </w:r>
      <w:r w:rsidRPr="007655B8">
        <w:rPr>
          <w:rFonts w:ascii="Maison Neue Book" w:hAnsi="Maison Neue Book" w:cs="Arial"/>
        </w:rPr>
        <w:t xml:space="preserve">on </w:t>
      </w:r>
      <w:r w:rsidRPr="005E7964">
        <w:rPr>
          <w:rFonts w:ascii="Maison Neue Book" w:hAnsi="Maison Neue Book" w:cs="Arial"/>
        </w:rPr>
        <w:t>(0)207 222 7060</w:t>
      </w:r>
      <w:r w:rsidRPr="007655B8">
        <w:rPr>
          <w:rFonts w:ascii="Maison Neue Book" w:hAnsi="Maison Neue Book" w:cs="Arial"/>
        </w:rPr>
        <w:t xml:space="preserve">/ </w:t>
      </w:r>
      <w:hyperlink r:id="rId10" w:history="1">
        <w:r w:rsidRPr="004B74B4">
          <w:rPr>
            <w:rStyle w:val="Hyperlink"/>
            <w:rFonts w:ascii="Maison Neue Book" w:hAnsi="Maison Neue Book" w:cs="Arial"/>
          </w:rPr>
          <w:t>mercedes@smf.co.uk</w:t>
        </w:r>
      </w:hyperlink>
      <w:r>
        <w:rPr>
          <w:rFonts w:ascii="Maison Neue Book" w:hAnsi="Maison Neue Book" w:cs="Arial"/>
        </w:rPr>
        <w:t>.</w:t>
      </w:r>
      <w:r w:rsidRPr="007655B8">
        <w:rPr>
          <w:rFonts w:ascii="Maison Neue Book" w:hAnsi="Maison Neue Book" w:cs="Arial"/>
        </w:rPr>
        <w:t xml:space="preserve"> </w:t>
      </w:r>
    </w:p>
    <w:p w:rsidR="005E7964" w:rsidRDefault="005E7964" w:rsidP="007D4414">
      <w:pPr>
        <w:jc w:val="both"/>
      </w:pPr>
    </w:p>
    <w:sectPr w:rsidR="005E7964">
      <w:head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7964" w:rsidRDefault="005E7964" w:rsidP="005E7964">
      <w:pPr>
        <w:spacing w:after="0" w:line="240" w:lineRule="auto"/>
      </w:pPr>
      <w:r>
        <w:separator/>
      </w:r>
    </w:p>
  </w:endnote>
  <w:endnote w:type="continuationSeparator" w:id="0">
    <w:p w:rsidR="005E7964" w:rsidRDefault="005E7964" w:rsidP="005E79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ison Neue Book">
    <w:altName w:val="Times New Roman"/>
    <w:charset w:val="00"/>
    <w:family w:val="auto"/>
    <w:pitch w:val="variable"/>
    <w:sig w:usb0="00000001" w:usb1="5000207B" w:usb2="00000000" w:usb3="00000000" w:csb0="0000009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7964" w:rsidRDefault="005E7964" w:rsidP="005E7964">
      <w:pPr>
        <w:spacing w:after="0" w:line="240" w:lineRule="auto"/>
      </w:pPr>
      <w:r>
        <w:separator/>
      </w:r>
    </w:p>
  </w:footnote>
  <w:footnote w:type="continuationSeparator" w:id="0">
    <w:p w:rsidR="005E7964" w:rsidRDefault="005E7964" w:rsidP="005E79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964" w:rsidRDefault="005E7964">
    <w:pPr>
      <w:pStyle w:val="Header"/>
    </w:pPr>
    <w:r>
      <w:rPr>
        <w:noProof/>
        <w:lang w:eastAsia="en-GB"/>
      </w:rPr>
      <w:drawing>
        <wp:inline distT="0" distB="0" distL="0" distR="0" wp14:anchorId="39AA827F" wp14:editId="5D5D2291">
          <wp:extent cx="2478250" cy="470373"/>
          <wp:effectExtent l="0" t="0" r="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MF_LOGO_RGBcolou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09551" cy="476314"/>
                  </a:xfrm>
                  <a:prstGeom prst="rect">
                    <a:avLst/>
                  </a:prstGeom>
                </pic:spPr>
              </pic:pic>
            </a:graphicData>
          </a:graphic>
        </wp:inline>
      </w:drawing>
    </w:r>
  </w:p>
  <w:p w:rsidR="005E7964" w:rsidRDefault="005E796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702F08"/>
    <w:multiLevelType w:val="hybridMultilevel"/>
    <w:tmpl w:val="FFDC4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5FD45F6"/>
    <w:multiLevelType w:val="hybridMultilevel"/>
    <w:tmpl w:val="42BEF6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6643D4E"/>
    <w:multiLevelType w:val="hybridMultilevel"/>
    <w:tmpl w:val="457CF1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E956A2A"/>
    <w:multiLevelType w:val="hybridMultilevel"/>
    <w:tmpl w:val="122EB70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7964"/>
    <w:rsid w:val="000008CF"/>
    <w:rsid w:val="002C0168"/>
    <w:rsid w:val="00307908"/>
    <w:rsid w:val="003649B2"/>
    <w:rsid w:val="004322C3"/>
    <w:rsid w:val="004B5A04"/>
    <w:rsid w:val="004C6E3E"/>
    <w:rsid w:val="00524CD6"/>
    <w:rsid w:val="00553249"/>
    <w:rsid w:val="00584749"/>
    <w:rsid w:val="005920FF"/>
    <w:rsid w:val="005E7964"/>
    <w:rsid w:val="005F35E3"/>
    <w:rsid w:val="00691312"/>
    <w:rsid w:val="00707DD5"/>
    <w:rsid w:val="007D4414"/>
    <w:rsid w:val="00812D3D"/>
    <w:rsid w:val="008A5485"/>
    <w:rsid w:val="008E7176"/>
    <w:rsid w:val="008F0BE6"/>
    <w:rsid w:val="008F1A39"/>
    <w:rsid w:val="008F3DAC"/>
    <w:rsid w:val="009647E7"/>
    <w:rsid w:val="00A201DF"/>
    <w:rsid w:val="00A34C03"/>
    <w:rsid w:val="00AF3425"/>
    <w:rsid w:val="00C2122B"/>
    <w:rsid w:val="00D41593"/>
    <w:rsid w:val="00D85A10"/>
    <w:rsid w:val="00E81067"/>
    <w:rsid w:val="00E859B1"/>
    <w:rsid w:val="00F300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79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7964"/>
  </w:style>
  <w:style w:type="paragraph" w:styleId="Footer">
    <w:name w:val="footer"/>
    <w:basedOn w:val="Normal"/>
    <w:link w:val="FooterChar"/>
    <w:uiPriority w:val="99"/>
    <w:unhideWhenUsed/>
    <w:rsid w:val="005E79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7964"/>
  </w:style>
  <w:style w:type="paragraph" w:styleId="BalloonText">
    <w:name w:val="Balloon Text"/>
    <w:basedOn w:val="Normal"/>
    <w:link w:val="BalloonTextChar"/>
    <w:uiPriority w:val="99"/>
    <w:semiHidden/>
    <w:unhideWhenUsed/>
    <w:rsid w:val="005E7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7964"/>
    <w:rPr>
      <w:rFonts w:ascii="Tahoma" w:hAnsi="Tahoma" w:cs="Tahoma"/>
      <w:sz w:val="16"/>
      <w:szCs w:val="16"/>
    </w:rPr>
  </w:style>
  <w:style w:type="paragraph" w:styleId="ListParagraph">
    <w:name w:val="List Paragraph"/>
    <w:basedOn w:val="Normal"/>
    <w:uiPriority w:val="34"/>
    <w:qFormat/>
    <w:rsid w:val="005E7964"/>
    <w:pPr>
      <w:spacing w:after="0" w:line="240" w:lineRule="auto"/>
      <w:ind w:left="720"/>
      <w:contextualSpacing/>
    </w:pPr>
    <w:rPr>
      <w:sz w:val="24"/>
      <w:szCs w:val="24"/>
    </w:rPr>
  </w:style>
  <w:style w:type="character" w:styleId="Hyperlink">
    <w:name w:val="Hyperlink"/>
    <w:basedOn w:val="DefaultParagraphFont"/>
    <w:uiPriority w:val="99"/>
    <w:unhideWhenUsed/>
    <w:rsid w:val="005E796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79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7964"/>
  </w:style>
  <w:style w:type="paragraph" w:styleId="Footer">
    <w:name w:val="footer"/>
    <w:basedOn w:val="Normal"/>
    <w:link w:val="FooterChar"/>
    <w:uiPriority w:val="99"/>
    <w:unhideWhenUsed/>
    <w:rsid w:val="005E79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7964"/>
  </w:style>
  <w:style w:type="paragraph" w:styleId="BalloonText">
    <w:name w:val="Balloon Text"/>
    <w:basedOn w:val="Normal"/>
    <w:link w:val="BalloonTextChar"/>
    <w:uiPriority w:val="99"/>
    <w:semiHidden/>
    <w:unhideWhenUsed/>
    <w:rsid w:val="005E7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7964"/>
    <w:rPr>
      <w:rFonts w:ascii="Tahoma" w:hAnsi="Tahoma" w:cs="Tahoma"/>
      <w:sz w:val="16"/>
      <w:szCs w:val="16"/>
    </w:rPr>
  </w:style>
  <w:style w:type="paragraph" w:styleId="ListParagraph">
    <w:name w:val="List Paragraph"/>
    <w:basedOn w:val="Normal"/>
    <w:uiPriority w:val="34"/>
    <w:qFormat/>
    <w:rsid w:val="005E7964"/>
    <w:pPr>
      <w:spacing w:after="0" w:line="240" w:lineRule="auto"/>
      <w:ind w:left="720"/>
      <w:contextualSpacing/>
    </w:pPr>
    <w:rPr>
      <w:sz w:val="24"/>
      <w:szCs w:val="24"/>
    </w:rPr>
  </w:style>
  <w:style w:type="character" w:styleId="Hyperlink">
    <w:name w:val="Hyperlink"/>
    <w:basedOn w:val="DefaultParagraphFont"/>
    <w:uiPriority w:val="99"/>
    <w:unhideWhenUsed/>
    <w:rsid w:val="005E796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1078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mf.co.uk"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ercedes@smf.co.uk" TargetMode="External"/><Relationship Id="rId4" Type="http://schemas.openxmlformats.org/officeDocument/2006/relationships/settings" Target="settings.xml"/><Relationship Id="rId9" Type="http://schemas.openxmlformats.org/officeDocument/2006/relationships/hyperlink" Target="http://www.warwick.ac.uk/c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1094</Words>
  <Characters>6242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Mercedes Broadbent</dc:creator>
  <cp:lastModifiedBy>Mercedes Broadbent</cp:lastModifiedBy>
  <cp:revision>4</cp:revision>
  <cp:lastPrinted>2017-01-17T15:40:00Z</cp:lastPrinted>
  <dcterms:created xsi:type="dcterms:W3CDTF">2017-01-18T17:41:00Z</dcterms:created>
  <dcterms:modified xsi:type="dcterms:W3CDTF">2017-01-19T09:40:00Z</dcterms:modified>
</cp:coreProperties>
</file>